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E7ED" w14:textId="77777777" w:rsidR="0073346B" w:rsidRDefault="0073346B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3346B" w14:paraId="38ADAFF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2BB7" w14:textId="77777777" w:rsidR="0073346B" w:rsidRDefault="0046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E34B" w14:textId="77777777" w:rsidR="0073346B" w:rsidRDefault="0046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73346B" w14:paraId="1CBF309A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F948" w14:textId="77777777" w:rsidR="0073346B" w:rsidRDefault="0046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73346B" w14:paraId="7934400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37B8" w14:textId="77777777" w:rsidR="0073346B" w:rsidRDefault="00463D7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Ref the </w:t>
            </w:r>
            <w:proofErr w:type="spellStart"/>
            <w:r>
              <w:t>FSCom</w:t>
            </w:r>
            <w:proofErr w:type="spellEnd"/>
            <w:r>
              <w:t xml:space="preserve"> AML Compliance Audit (April 2024), can you evidence that you have closed off all the open items? In particular:</w:t>
            </w:r>
          </w:p>
          <w:p w14:paraId="4F3E7B63" w14:textId="77777777" w:rsidR="0073346B" w:rsidRDefault="00463D7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 the SAR backlog now clear?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3321" w14:textId="14CD9C05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0DD4B6B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E125" w14:textId="77777777" w:rsidR="0073346B" w:rsidRDefault="00463D7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Fraud and APP were excluded from the report - have any audits covering these areas been undertaken previously?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46D8" w14:textId="2EE73120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3334A35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7A33" w14:textId="77777777" w:rsidR="0073346B" w:rsidRDefault="00463D7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many active accounts do you have open?</w:t>
            </w:r>
            <w:r>
              <w:tab/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C9B3" w14:textId="76547323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034F5D9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BC6A" w14:textId="77777777" w:rsidR="0073346B" w:rsidRDefault="00463D7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much client money do you currently hold?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DB63" w14:textId="20D1EFBE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63A613B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A182" w14:textId="6C9FA526" w:rsidR="0073346B" w:rsidRDefault="00463D7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many employees do you</w:t>
            </w:r>
            <w:r>
              <w:t xml:space="preserve"> have?</w:t>
            </w:r>
            <w:r>
              <w:tab/>
            </w:r>
            <w:r>
              <w:tab/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B36C" w14:textId="30E70066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09F06CC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543C" w14:textId="77777777" w:rsidR="0073346B" w:rsidRDefault="00463D7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many people are in the risk team? Please can you share a legible structure chart as well as LinkedIn profiles of the key personnel?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0C08" w14:textId="2907219F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553A6A4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7213" w14:textId="77777777" w:rsidR="0073346B" w:rsidRDefault="00463D7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many people are there in the transaction monitoring team?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23EF" w14:textId="438FA481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5F18869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198F" w14:textId="77777777" w:rsidR="0073346B" w:rsidRDefault="00463D7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Please can you confirm the names and provide LinkedIn profiles for the following key personnel:</w:t>
            </w:r>
          </w:p>
          <w:p w14:paraId="143D4EC8" w14:textId="77777777" w:rsidR="0073346B" w:rsidRDefault="00463D7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Chief Compliance Officer</w:t>
            </w:r>
          </w:p>
          <w:p w14:paraId="0F03FB3E" w14:textId="77777777" w:rsidR="0073346B" w:rsidRDefault="00463D7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MLRO</w:t>
            </w:r>
          </w:p>
          <w:p w14:paraId="26CA2FEC" w14:textId="77777777" w:rsidR="0073346B" w:rsidRDefault="00463D7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Chief Risk Officer</w:t>
            </w:r>
          </w:p>
          <w:p w14:paraId="359D45A1" w14:textId="77777777" w:rsidR="0073346B" w:rsidRDefault="00463D7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Board Director responsible for risk and compliance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11D29" w14:textId="78A6D2E2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5A2E0F3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EAE9" w14:textId="2DF390D9" w:rsidR="0073346B" w:rsidRDefault="00463D7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Can you provide further details with regards to APP fraud risk that </w:t>
            </w:r>
            <w:proofErr w:type="gramStart"/>
            <w:r>
              <w:t>you</w:t>
            </w:r>
            <w:proofErr w:type="gramEnd"/>
            <w:r>
              <w:t xml:space="preserve"> money is exposed to?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B720" w14:textId="32F52921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2A89C275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24A6" w14:textId="77777777" w:rsidR="0073346B" w:rsidRDefault="0046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Audit specific</w:t>
            </w:r>
          </w:p>
        </w:tc>
      </w:tr>
      <w:tr w:rsidR="0073346B" w14:paraId="599AAC4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C74B" w14:textId="77777777" w:rsidR="0073346B" w:rsidRDefault="00463D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you have any plans to incorporate APP into individuals’ performance targets?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5759" w14:textId="77777777" w:rsidR="0073346B" w:rsidRDefault="0073346B" w:rsidP="0046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3E32AF4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DDF1" w14:textId="77777777" w:rsidR="0073346B" w:rsidRDefault="00463D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How will you build upon existing customer educational content and proactive communications to further raise awareness on identifying and preventing APP fraud?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4599" w14:textId="74089438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63B92A4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5FE9" w14:textId="77777777" w:rsidR="0073346B" w:rsidRDefault="00463D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Please can you confirm the approach taken to sort code management?</w:t>
            </w:r>
            <w:r>
              <w:tab/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DD64" w14:textId="082B1BD0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73FA375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F33A" w14:textId="77777777" w:rsidR="0073346B" w:rsidRDefault="00463D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you plan to create a Fraud Reimbursement Policy? If so, please can you confirm timelines for completion.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DC54" w14:textId="78D6AA97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2B4D2B8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E09E" w14:textId="77777777" w:rsidR="0073346B" w:rsidRDefault="00463D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will you ensure that APP fraud prevention activities are sufficiently resourced across the business?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FDBE" w14:textId="77777777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699EC2B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BB26" w14:textId="77777777" w:rsidR="0073346B" w:rsidRDefault="00463D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will you ensure that the sales and marketing team are sufficiently aware of and alert to signs of potential APP fraud?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8A3A" w14:textId="5E5B4D41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69B3A2E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B2D6" w14:textId="77777777" w:rsidR="0073346B" w:rsidRDefault="00463D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Please can you provide a copy of your fraud training plan including details of the business areas and frequency of training? How are completion rates monitored?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72BD" w14:textId="6FAF8DC1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346B" w14:paraId="633F2DC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A8B5" w14:textId="77777777" w:rsidR="0073346B" w:rsidRDefault="00463D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 you ensure that the sales team are reporting suspicions of potential fraudsters in accordance with your fraud reporting policy and procedures?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E13A" w14:textId="3CDE0878" w:rsidR="0073346B" w:rsidRDefault="0073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9CB5474" w14:textId="77777777" w:rsidR="0073346B" w:rsidRDefault="0073346B"/>
    <w:sectPr w:rsidR="007334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AB1"/>
    <w:multiLevelType w:val="multilevel"/>
    <w:tmpl w:val="AD588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F16DA5"/>
    <w:multiLevelType w:val="multilevel"/>
    <w:tmpl w:val="43E2C5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1500117">
    <w:abstractNumId w:val="1"/>
  </w:num>
  <w:num w:numId="2" w16cid:durableId="15573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6B"/>
    <w:rsid w:val="00463D70"/>
    <w:rsid w:val="0073346B"/>
    <w:rsid w:val="00E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6D5E"/>
  <w15:docId w15:val="{BDE0A4E9-8F88-4A37-8E86-8258AA70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Hobbs</cp:lastModifiedBy>
  <cp:revision>2</cp:revision>
  <dcterms:created xsi:type="dcterms:W3CDTF">2024-09-12T11:45:00Z</dcterms:created>
  <dcterms:modified xsi:type="dcterms:W3CDTF">2024-09-12T11:45:00Z</dcterms:modified>
</cp:coreProperties>
</file>